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0A" w:rsidRPr="00F55EB3" w:rsidRDefault="0042040A" w:rsidP="0042040A">
      <w:pPr>
        <w:pStyle w:val="FOAHeading3"/>
        <w:numPr>
          <w:ilvl w:val="0"/>
          <w:numId w:val="0"/>
        </w:numPr>
      </w:pPr>
      <w:r w:rsidRPr="00F55EB3">
        <w:t xml:space="preserve">Block Flow Diagram </w:t>
      </w:r>
      <w:r>
        <w:t xml:space="preserve">and Supplemental Data </w:t>
      </w:r>
      <w:r w:rsidRPr="00F55EB3">
        <w:t>Instructions and Overview:</w:t>
      </w:r>
    </w:p>
    <w:p w:rsidR="0042040A" w:rsidRDefault="0042040A" w:rsidP="0042040A">
      <w:pPr>
        <w:rPr>
          <w:szCs w:val="24"/>
        </w:rPr>
      </w:pPr>
    </w:p>
    <w:p w:rsidR="0042040A" w:rsidRPr="00113917" w:rsidRDefault="0042040A" w:rsidP="0042040A">
      <w:pPr>
        <w:pStyle w:val="PlainText"/>
        <w:rPr>
          <w:sz w:val="24"/>
          <w:szCs w:val="24"/>
        </w:rPr>
      </w:pPr>
      <w:r w:rsidRPr="00113917">
        <w:rPr>
          <w:sz w:val="24"/>
          <w:szCs w:val="24"/>
        </w:rPr>
        <w:t xml:space="preserve">NOTE:  The Block Flow Diagram (BFD) &amp; </w:t>
      </w:r>
      <w:r>
        <w:rPr>
          <w:sz w:val="24"/>
          <w:szCs w:val="24"/>
        </w:rPr>
        <w:t xml:space="preserve">Supplemental </w:t>
      </w:r>
      <w:r w:rsidRPr="00113917">
        <w:rPr>
          <w:sz w:val="24"/>
          <w:szCs w:val="24"/>
        </w:rPr>
        <w:t>Data (</w:t>
      </w:r>
      <w:r>
        <w:rPr>
          <w:sz w:val="24"/>
          <w:szCs w:val="24"/>
        </w:rPr>
        <w:t>SD</w:t>
      </w:r>
      <w:r w:rsidRPr="00113917">
        <w:rPr>
          <w:sz w:val="24"/>
          <w:szCs w:val="24"/>
        </w:rPr>
        <w:t xml:space="preserve">) template is provided as a convenient method of documenting the information required to accurately assess the projects proposed in response to this FOA.  The use of the BFD &amp; </w:t>
      </w:r>
      <w:r>
        <w:rPr>
          <w:sz w:val="24"/>
          <w:szCs w:val="24"/>
        </w:rPr>
        <w:t>SD</w:t>
      </w:r>
      <w:r w:rsidRPr="00113917">
        <w:rPr>
          <w:sz w:val="24"/>
          <w:szCs w:val="24"/>
        </w:rPr>
        <w:t xml:space="preserve"> template is not required, but the data elemen</w:t>
      </w:r>
      <w:r>
        <w:rPr>
          <w:sz w:val="24"/>
          <w:szCs w:val="24"/>
        </w:rPr>
        <w:t>ts presented within the BFD &amp; SD</w:t>
      </w:r>
      <w:r w:rsidRPr="00113917">
        <w:rPr>
          <w:sz w:val="24"/>
          <w:szCs w:val="24"/>
        </w:rPr>
        <w:t xml:space="preserve"> template are required.</w:t>
      </w:r>
    </w:p>
    <w:p w:rsidR="0042040A" w:rsidRPr="00C65841" w:rsidRDefault="0042040A" w:rsidP="0042040A">
      <w:pPr>
        <w:pStyle w:val="PlainText"/>
        <w:rPr>
          <w:b/>
          <w:sz w:val="14"/>
          <w:szCs w:val="24"/>
          <w:u w:val="single"/>
        </w:rPr>
      </w:pPr>
    </w:p>
    <w:p w:rsidR="0042040A" w:rsidRPr="002930AA" w:rsidRDefault="0042040A" w:rsidP="0042040A">
      <w:pPr>
        <w:pStyle w:val="PlainText"/>
        <w:rPr>
          <w:sz w:val="24"/>
          <w:szCs w:val="24"/>
        </w:rPr>
      </w:pPr>
      <w:r w:rsidRPr="002930AA">
        <w:rPr>
          <w:b/>
          <w:sz w:val="24"/>
          <w:szCs w:val="24"/>
          <w:u w:val="single"/>
        </w:rPr>
        <w:t>Instructions and Overview:</w:t>
      </w:r>
    </w:p>
    <w:p w:rsidR="0042040A" w:rsidRDefault="00855984" w:rsidP="0042040A">
      <w:pPr>
        <w:rPr>
          <w:szCs w:val="24"/>
        </w:rPr>
      </w:pPr>
      <w:r>
        <w:rPr>
          <w:szCs w:val="24"/>
        </w:rPr>
        <w:t xml:space="preserve">The purpose of the BFD &amp; SD </w:t>
      </w:r>
      <w:r w:rsidR="0042040A">
        <w:rPr>
          <w:szCs w:val="24"/>
        </w:rPr>
        <w:t>is to assess the merits of the selected technology and the status of the process technology in order to gain an understanding of project risks and the potential viability of the proposed project.  Please answers all questions as thoroughly as possible based on current knowledge.</w:t>
      </w:r>
    </w:p>
    <w:p w:rsidR="0042040A" w:rsidRPr="00C65841" w:rsidRDefault="0042040A" w:rsidP="0042040A">
      <w:pPr>
        <w:rPr>
          <w:sz w:val="16"/>
          <w:szCs w:val="24"/>
        </w:rPr>
      </w:pPr>
    </w:p>
    <w:p w:rsidR="0042040A" w:rsidRDefault="0042040A" w:rsidP="0042040A">
      <w:pPr>
        <w:rPr>
          <w:szCs w:val="24"/>
        </w:rPr>
      </w:pPr>
      <w:r>
        <w:rPr>
          <w:szCs w:val="24"/>
        </w:rPr>
        <w:t xml:space="preserve">Please provide a BFD (a simplified example of a BFD can be found at the end of this </w:t>
      </w:r>
      <w:r w:rsidR="00B22C0A">
        <w:rPr>
          <w:szCs w:val="24"/>
        </w:rPr>
        <w:t>PDF</w:t>
      </w:r>
      <w:r>
        <w:rPr>
          <w:szCs w:val="24"/>
        </w:rPr>
        <w:t xml:space="preserve">) for the entire envisioned process, from feedstock handling through final biofuel or product storage.  </w:t>
      </w:r>
      <w:r w:rsidRPr="00C65841">
        <w:rPr>
          <w:b/>
          <w:i/>
          <w:szCs w:val="24"/>
        </w:rPr>
        <w:t xml:space="preserve">Please indicate, with a dotted lined circle, which unit operation(s) will be the subject of the proposed project. </w:t>
      </w:r>
      <w:r>
        <w:rPr>
          <w:b/>
          <w:i/>
          <w:szCs w:val="24"/>
        </w:rPr>
        <w:t>Similarly, p</w:t>
      </w:r>
      <w:r w:rsidRPr="00C65841">
        <w:rPr>
          <w:b/>
          <w:i/>
          <w:szCs w:val="24"/>
        </w:rPr>
        <w:t xml:space="preserve">lease provide the </w:t>
      </w:r>
      <w:r>
        <w:rPr>
          <w:b/>
          <w:i/>
          <w:szCs w:val="24"/>
        </w:rPr>
        <w:t xml:space="preserve">filled out Supplemental </w:t>
      </w:r>
      <w:r w:rsidRPr="00C65841">
        <w:rPr>
          <w:b/>
          <w:i/>
          <w:szCs w:val="24"/>
        </w:rPr>
        <w:t>Data</w:t>
      </w:r>
      <w:r>
        <w:rPr>
          <w:b/>
          <w:i/>
          <w:szCs w:val="24"/>
        </w:rPr>
        <w:t xml:space="preserve"> Template </w:t>
      </w:r>
      <w:r w:rsidRPr="00C65841">
        <w:rPr>
          <w:b/>
          <w:i/>
          <w:szCs w:val="24"/>
        </w:rPr>
        <w:t>(</w:t>
      </w:r>
      <w:r>
        <w:rPr>
          <w:b/>
          <w:i/>
          <w:szCs w:val="24"/>
        </w:rPr>
        <w:t>or equivalent data)</w:t>
      </w:r>
      <w:r w:rsidRPr="00C65841">
        <w:rPr>
          <w:b/>
          <w:i/>
          <w:szCs w:val="24"/>
        </w:rPr>
        <w:t xml:space="preserve"> for the unit operation</w:t>
      </w:r>
      <w:r>
        <w:rPr>
          <w:b/>
          <w:i/>
          <w:szCs w:val="24"/>
        </w:rPr>
        <w:t>(</w:t>
      </w:r>
      <w:r w:rsidRPr="00C65841">
        <w:rPr>
          <w:b/>
          <w:i/>
          <w:szCs w:val="24"/>
        </w:rPr>
        <w:t>s</w:t>
      </w:r>
      <w:r>
        <w:rPr>
          <w:b/>
          <w:i/>
          <w:szCs w:val="24"/>
        </w:rPr>
        <w:t>)</w:t>
      </w:r>
      <w:r w:rsidRPr="00C65841">
        <w:rPr>
          <w:b/>
          <w:i/>
          <w:szCs w:val="24"/>
        </w:rPr>
        <w:t xml:space="preserve"> that will be the subject of the proposed project.</w:t>
      </w:r>
    </w:p>
    <w:p w:rsidR="0042040A" w:rsidRPr="00C65841" w:rsidRDefault="0042040A" w:rsidP="0042040A">
      <w:pPr>
        <w:rPr>
          <w:sz w:val="16"/>
          <w:szCs w:val="24"/>
        </w:rPr>
      </w:pPr>
    </w:p>
    <w:p w:rsidR="0042040A" w:rsidRDefault="0042040A" w:rsidP="0042040A">
      <w:pPr>
        <w:rPr>
          <w:szCs w:val="24"/>
        </w:rPr>
      </w:pPr>
      <w:r>
        <w:rPr>
          <w:szCs w:val="24"/>
        </w:rPr>
        <w:t xml:space="preserve">It is expected that applicants describe previously collected data from their </w:t>
      </w:r>
      <w:r>
        <w:rPr>
          <w:b/>
          <w:szCs w:val="24"/>
        </w:rPr>
        <w:t>(a) existing process</w:t>
      </w:r>
      <w:r>
        <w:rPr>
          <w:szCs w:val="24"/>
        </w:rPr>
        <w:t xml:space="preserve"> (lab-, bench-, or other-scale) that will be utilized during the proposed project to design and build the </w:t>
      </w:r>
      <w:r>
        <w:rPr>
          <w:b/>
          <w:szCs w:val="24"/>
        </w:rPr>
        <w:t>(b)</w:t>
      </w:r>
      <w:r>
        <w:rPr>
          <w:szCs w:val="24"/>
        </w:rPr>
        <w:t xml:space="preserve"> </w:t>
      </w:r>
      <w:r>
        <w:rPr>
          <w:b/>
          <w:szCs w:val="24"/>
        </w:rPr>
        <w:t>proposed equipment / unit operations,</w:t>
      </w:r>
      <w:r>
        <w:rPr>
          <w:szCs w:val="24"/>
        </w:rPr>
        <w:t xml:space="preserve"> which in turn will be used to gain process information to </w:t>
      </w:r>
      <w:r w:rsidR="002429A7">
        <w:rPr>
          <w:szCs w:val="24"/>
        </w:rPr>
        <w:t xml:space="preserve">design, </w:t>
      </w:r>
      <w:r>
        <w:rPr>
          <w:szCs w:val="24"/>
        </w:rPr>
        <w:t>construct</w:t>
      </w:r>
      <w:r w:rsidR="002429A7">
        <w:rPr>
          <w:szCs w:val="24"/>
        </w:rPr>
        <w:t>,</w:t>
      </w:r>
      <w:r>
        <w:rPr>
          <w:szCs w:val="24"/>
        </w:rPr>
        <w:t xml:space="preserve"> and operate a </w:t>
      </w:r>
      <w:r>
        <w:rPr>
          <w:b/>
          <w:szCs w:val="24"/>
        </w:rPr>
        <w:t>(c)</w:t>
      </w:r>
      <w:r>
        <w:rPr>
          <w:szCs w:val="24"/>
        </w:rPr>
        <w:t xml:space="preserve"> </w:t>
      </w:r>
      <w:r w:rsidRPr="00BC78AF">
        <w:rPr>
          <w:b/>
          <w:szCs w:val="24"/>
        </w:rPr>
        <w:t>fully</w:t>
      </w:r>
      <w:r>
        <w:rPr>
          <w:szCs w:val="24"/>
        </w:rPr>
        <w:t xml:space="preserve"> </w:t>
      </w:r>
      <w:r>
        <w:rPr>
          <w:b/>
          <w:szCs w:val="24"/>
        </w:rPr>
        <w:t>integrated facility</w:t>
      </w:r>
      <w:r>
        <w:rPr>
          <w:szCs w:val="24"/>
        </w:rPr>
        <w:t xml:space="preserve"> post project.  Pay particular attention to the proposed engineering-scale equipment when answering the questions below for each unit operation.  The attached BFD &amp; SD should relate to the proposed project.</w:t>
      </w:r>
    </w:p>
    <w:p w:rsidR="0042040A" w:rsidRPr="00C65841" w:rsidRDefault="0042040A" w:rsidP="0042040A">
      <w:pPr>
        <w:ind w:left="360"/>
        <w:rPr>
          <w:sz w:val="16"/>
          <w:szCs w:val="24"/>
        </w:rPr>
      </w:pPr>
    </w:p>
    <w:p w:rsidR="0042040A" w:rsidRDefault="0042040A" w:rsidP="0042040A">
      <w:pPr>
        <w:rPr>
          <w:szCs w:val="24"/>
        </w:rPr>
      </w:pPr>
      <w:r>
        <w:rPr>
          <w:b/>
          <w:szCs w:val="24"/>
        </w:rPr>
        <w:t xml:space="preserve">Unit Operation Step: </w:t>
      </w:r>
      <w:r>
        <w:rPr>
          <w:szCs w:val="24"/>
        </w:rPr>
        <w:t>Unit operation steps are defined as the areas in the facility where a change occurs, such as reactions, physical changes to materials including materials handling, or chemical conversions.  (A physical step physically alters material, and a chemical conversion step involves changes in the molecular form of a material.)  Some examples of items to be included as unit operation steps appear below:</w:t>
      </w:r>
    </w:p>
    <w:p w:rsidR="0042040A" w:rsidRPr="00C65841" w:rsidRDefault="0042040A" w:rsidP="0042040A">
      <w:pPr>
        <w:rPr>
          <w:sz w:val="16"/>
          <w:szCs w:val="24"/>
        </w:rPr>
      </w:pPr>
    </w:p>
    <w:p w:rsidR="0042040A" w:rsidRDefault="0042040A" w:rsidP="0042040A">
      <w:pPr>
        <w:rPr>
          <w:szCs w:val="24"/>
        </w:rPr>
      </w:pPr>
      <w:r>
        <w:rPr>
          <w:szCs w:val="24"/>
        </w:rPr>
        <w:tab/>
        <w:t>Reactors</w:t>
      </w:r>
      <w:r>
        <w:rPr>
          <w:szCs w:val="24"/>
        </w:rPr>
        <w:tab/>
      </w:r>
      <w:r>
        <w:rPr>
          <w:szCs w:val="24"/>
        </w:rPr>
        <w:tab/>
        <w:t>Shredder</w:t>
      </w:r>
      <w:r>
        <w:rPr>
          <w:szCs w:val="24"/>
        </w:rPr>
        <w:tab/>
      </w:r>
      <w:r>
        <w:rPr>
          <w:szCs w:val="24"/>
        </w:rPr>
        <w:tab/>
        <w:t>Filters</w:t>
      </w:r>
      <w:r>
        <w:rPr>
          <w:szCs w:val="24"/>
        </w:rPr>
        <w:tab/>
      </w:r>
      <w:r>
        <w:rPr>
          <w:szCs w:val="24"/>
        </w:rPr>
        <w:tab/>
      </w:r>
      <w:r>
        <w:rPr>
          <w:szCs w:val="24"/>
        </w:rPr>
        <w:tab/>
        <w:t>Drying</w:t>
      </w:r>
      <w:r>
        <w:rPr>
          <w:szCs w:val="24"/>
        </w:rPr>
        <w:tab/>
      </w:r>
    </w:p>
    <w:p w:rsidR="0042040A" w:rsidRDefault="0042040A" w:rsidP="0042040A">
      <w:pPr>
        <w:rPr>
          <w:szCs w:val="24"/>
        </w:rPr>
      </w:pPr>
      <w:r>
        <w:rPr>
          <w:szCs w:val="24"/>
        </w:rPr>
        <w:tab/>
        <w:t>Distillation</w:t>
      </w:r>
      <w:r>
        <w:rPr>
          <w:szCs w:val="24"/>
        </w:rPr>
        <w:tab/>
      </w:r>
      <w:r>
        <w:rPr>
          <w:szCs w:val="24"/>
        </w:rPr>
        <w:tab/>
        <w:t>Mixers</w:t>
      </w:r>
      <w:r>
        <w:rPr>
          <w:szCs w:val="24"/>
        </w:rPr>
        <w:tab/>
      </w:r>
      <w:r>
        <w:rPr>
          <w:szCs w:val="24"/>
        </w:rPr>
        <w:tab/>
      </w:r>
      <w:r>
        <w:rPr>
          <w:szCs w:val="24"/>
        </w:rPr>
        <w:tab/>
        <w:t xml:space="preserve">Ion Exchange </w:t>
      </w:r>
      <w:r>
        <w:rPr>
          <w:szCs w:val="24"/>
        </w:rPr>
        <w:tab/>
      </w:r>
      <w:r>
        <w:rPr>
          <w:szCs w:val="24"/>
        </w:rPr>
        <w:tab/>
        <w:t>Fermenters</w:t>
      </w:r>
    </w:p>
    <w:p w:rsidR="0042040A" w:rsidRDefault="0042040A" w:rsidP="0042040A">
      <w:pPr>
        <w:rPr>
          <w:szCs w:val="24"/>
        </w:rPr>
      </w:pPr>
      <w:r>
        <w:rPr>
          <w:szCs w:val="24"/>
        </w:rPr>
        <w:tab/>
        <w:t>Aerators</w:t>
      </w:r>
      <w:r>
        <w:rPr>
          <w:szCs w:val="24"/>
        </w:rPr>
        <w:tab/>
      </w:r>
      <w:r>
        <w:rPr>
          <w:szCs w:val="24"/>
        </w:rPr>
        <w:tab/>
        <w:t>Gas Absorption</w:t>
      </w:r>
      <w:r>
        <w:rPr>
          <w:szCs w:val="24"/>
        </w:rPr>
        <w:tab/>
        <w:t>Separations</w:t>
      </w:r>
      <w:r>
        <w:rPr>
          <w:szCs w:val="24"/>
        </w:rPr>
        <w:tab/>
      </w:r>
      <w:r>
        <w:rPr>
          <w:szCs w:val="24"/>
        </w:rPr>
        <w:tab/>
      </w:r>
      <w:r w:rsidR="00E37E8C" w:rsidRPr="00CA6000">
        <w:rPr>
          <w:szCs w:val="24"/>
        </w:rPr>
        <w:t>Gas Cleanup</w:t>
      </w:r>
    </w:p>
    <w:p w:rsidR="0042040A" w:rsidRDefault="0042040A" w:rsidP="0042040A">
      <w:pPr>
        <w:rPr>
          <w:szCs w:val="24"/>
        </w:rPr>
      </w:pPr>
      <w:r>
        <w:rPr>
          <w:szCs w:val="24"/>
        </w:rPr>
        <w:tab/>
      </w:r>
      <w:r>
        <w:rPr>
          <w:szCs w:val="24"/>
        </w:rPr>
        <w:tab/>
      </w:r>
      <w:r>
        <w:rPr>
          <w:szCs w:val="24"/>
        </w:rPr>
        <w:tab/>
      </w:r>
      <w:r>
        <w:rPr>
          <w:szCs w:val="24"/>
        </w:rPr>
        <w:tab/>
      </w:r>
      <w:r>
        <w:rPr>
          <w:szCs w:val="24"/>
        </w:rPr>
        <w:tab/>
      </w:r>
    </w:p>
    <w:p w:rsidR="0042040A" w:rsidRDefault="0042040A" w:rsidP="0042040A">
      <w:pPr>
        <w:rPr>
          <w:szCs w:val="24"/>
        </w:rPr>
      </w:pPr>
      <w:r>
        <w:rPr>
          <w:szCs w:val="24"/>
        </w:rPr>
        <w:t xml:space="preserve">Use a unique number for each unit operation in the BFD.  Show recycle loops and waste streams as well.  The characteristics of each output should directly tie to input of the respective unit operation in the process.  If additional processing is required before the output of one unit can be used as the input to another, an additional unit operation should be included to describe how the stream is altered.  It is particularly important to focus on the heat and material balance of each block step.  The description of the process should begin with the first manipulation of the feedstock in its as-received condition, such as de-stringing of baled corn </w:t>
      </w:r>
      <w:proofErr w:type="spellStart"/>
      <w:r>
        <w:rPr>
          <w:szCs w:val="24"/>
        </w:rPr>
        <w:t>stover</w:t>
      </w:r>
      <w:proofErr w:type="spellEnd"/>
      <w:r>
        <w:rPr>
          <w:szCs w:val="24"/>
        </w:rPr>
        <w:t xml:space="preserve"> or any initial sizing/moisture reduction of wood chips.  Applicants are encouraged to summarize the process using </w:t>
      </w:r>
      <w:r w:rsidR="008C665F">
        <w:rPr>
          <w:b/>
          <w:szCs w:val="24"/>
          <w:u w:val="single"/>
        </w:rPr>
        <w:t>1</w:t>
      </w:r>
      <w:r w:rsidR="00177C48">
        <w:rPr>
          <w:b/>
          <w:szCs w:val="24"/>
          <w:u w:val="single"/>
        </w:rPr>
        <w:t>0</w:t>
      </w:r>
      <w:r w:rsidRPr="005517EF">
        <w:rPr>
          <w:b/>
          <w:szCs w:val="24"/>
          <w:u w:val="single"/>
        </w:rPr>
        <w:t xml:space="preserve"> blocks or fewer</w:t>
      </w:r>
      <w:r>
        <w:rPr>
          <w:szCs w:val="24"/>
        </w:rPr>
        <w:t xml:space="preserve"> for an estimated level of detail. </w:t>
      </w:r>
      <w:r>
        <w:rPr>
          <w:szCs w:val="24"/>
        </w:rPr>
        <w:br w:type="page"/>
      </w:r>
    </w:p>
    <w:p w:rsidR="0042040A" w:rsidRPr="00652D5B" w:rsidRDefault="0042040A" w:rsidP="00443F0E">
      <w:pPr>
        <w:ind w:left="-720"/>
        <w:rPr>
          <w:b/>
          <w:i/>
          <w:szCs w:val="24"/>
          <w:u w:val="single"/>
        </w:rPr>
      </w:pPr>
      <w:r w:rsidRPr="00652D5B">
        <w:rPr>
          <w:b/>
          <w:i/>
          <w:szCs w:val="24"/>
          <w:u w:val="single"/>
        </w:rPr>
        <w:lastRenderedPageBreak/>
        <w:t>B</w:t>
      </w:r>
      <w:r w:rsidR="008C665F">
        <w:rPr>
          <w:b/>
          <w:i/>
          <w:szCs w:val="24"/>
          <w:u w:val="single"/>
        </w:rPr>
        <w:t>lock</w:t>
      </w:r>
      <w:r>
        <w:rPr>
          <w:b/>
          <w:i/>
          <w:szCs w:val="24"/>
          <w:u w:val="single"/>
        </w:rPr>
        <w:t xml:space="preserve"> </w:t>
      </w:r>
      <w:r w:rsidRPr="00652D5B">
        <w:rPr>
          <w:b/>
          <w:i/>
          <w:szCs w:val="24"/>
          <w:u w:val="single"/>
        </w:rPr>
        <w:t>F</w:t>
      </w:r>
      <w:r>
        <w:rPr>
          <w:b/>
          <w:i/>
          <w:szCs w:val="24"/>
          <w:u w:val="single"/>
        </w:rPr>
        <w:t xml:space="preserve">low </w:t>
      </w:r>
      <w:r w:rsidRPr="00652D5B">
        <w:rPr>
          <w:b/>
          <w:i/>
          <w:szCs w:val="24"/>
          <w:u w:val="single"/>
        </w:rPr>
        <w:t>D</w:t>
      </w:r>
      <w:r>
        <w:rPr>
          <w:b/>
          <w:i/>
          <w:szCs w:val="24"/>
          <w:u w:val="single"/>
        </w:rPr>
        <w:t>iagram</w:t>
      </w:r>
      <w:r w:rsidRPr="00652D5B">
        <w:rPr>
          <w:b/>
          <w:i/>
          <w:szCs w:val="24"/>
          <w:u w:val="single"/>
        </w:rPr>
        <w:t xml:space="preserve"> </w:t>
      </w:r>
      <w:r>
        <w:rPr>
          <w:b/>
          <w:i/>
          <w:szCs w:val="24"/>
          <w:u w:val="single"/>
        </w:rPr>
        <w:t xml:space="preserve">&amp; Supplemental Data </w:t>
      </w:r>
      <w:r w:rsidRPr="00652D5B">
        <w:rPr>
          <w:b/>
          <w:i/>
          <w:szCs w:val="24"/>
          <w:u w:val="single"/>
        </w:rPr>
        <w:t>Template</w:t>
      </w:r>
    </w:p>
    <w:p w:rsidR="001F555A" w:rsidRDefault="0042040A" w:rsidP="00443F0E">
      <w:pPr>
        <w:ind w:left="-360"/>
        <w:rPr>
          <w:b/>
          <w:i/>
          <w:szCs w:val="24"/>
        </w:rPr>
      </w:pPr>
      <w:r w:rsidRPr="00BF4A6B">
        <w:rPr>
          <w:b/>
          <w:i/>
          <w:szCs w:val="24"/>
        </w:rPr>
        <w:t xml:space="preserve">Provide the following information for the </w:t>
      </w:r>
      <w:r w:rsidR="00466EA9" w:rsidRPr="00BF4A6B">
        <w:rPr>
          <w:b/>
          <w:i/>
          <w:szCs w:val="24"/>
        </w:rPr>
        <w:t xml:space="preserve">entire </w:t>
      </w:r>
      <w:r w:rsidRPr="00BF4A6B">
        <w:rPr>
          <w:b/>
          <w:i/>
          <w:szCs w:val="24"/>
        </w:rPr>
        <w:t>process shown in the BFD</w:t>
      </w:r>
      <w:r w:rsidR="002429A7">
        <w:rPr>
          <w:b/>
          <w:i/>
          <w:szCs w:val="24"/>
        </w:rPr>
        <w:t xml:space="preserve"> </w:t>
      </w:r>
    </w:p>
    <w:p w:rsidR="0042040A" w:rsidRPr="00BF4A6B" w:rsidRDefault="002429A7" w:rsidP="00443F0E">
      <w:pPr>
        <w:ind w:left="-360"/>
        <w:rPr>
          <w:b/>
          <w:i/>
          <w:szCs w:val="24"/>
        </w:rPr>
      </w:pPr>
      <w:r>
        <w:rPr>
          <w:b/>
          <w:i/>
          <w:szCs w:val="24"/>
        </w:rPr>
        <w:t>(</w:t>
      </w:r>
      <w:proofErr w:type="gramStart"/>
      <w:r>
        <w:rPr>
          <w:b/>
          <w:i/>
          <w:szCs w:val="24"/>
        </w:rPr>
        <w:t>approximate</w:t>
      </w:r>
      <w:proofErr w:type="gramEnd"/>
      <w:r>
        <w:rPr>
          <w:b/>
          <w:i/>
          <w:szCs w:val="24"/>
        </w:rPr>
        <w:t xml:space="preserve"> length 1</w:t>
      </w:r>
      <w:r w:rsidR="00AB5C80">
        <w:rPr>
          <w:b/>
          <w:i/>
          <w:szCs w:val="24"/>
        </w:rPr>
        <w:t xml:space="preserve"> </w:t>
      </w:r>
      <w:r w:rsidR="001F555A">
        <w:rPr>
          <w:b/>
          <w:i/>
          <w:szCs w:val="24"/>
        </w:rPr>
        <w:t>-</w:t>
      </w:r>
      <w:r w:rsidR="00AB5C80">
        <w:rPr>
          <w:b/>
          <w:i/>
          <w:szCs w:val="24"/>
        </w:rPr>
        <w:t xml:space="preserve"> </w:t>
      </w:r>
      <w:r w:rsidR="001F555A">
        <w:rPr>
          <w:b/>
          <w:i/>
          <w:szCs w:val="24"/>
        </w:rPr>
        <w:t>2</w:t>
      </w:r>
      <w:r>
        <w:rPr>
          <w:b/>
          <w:i/>
          <w:szCs w:val="24"/>
        </w:rPr>
        <w:t xml:space="preserve"> page</w:t>
      </w:r>
      <w:r w:rsidR="001F555A">
        <w:rPr>
          <w:b/>
          <w:i/>
          <w:szCs w:val="24"/>
        </w:rPr>
        <w:t>s</w:t>
      </w:r>
      <w:r>
        <w:rPr>
          <w:b/>
          <w:i/>
          <w:szCs w:val="24"/>
        </w:rPr>
        <w:t>)</w:t>
      </w:r>
    </w:p>
    <w:p w:rsidR="0042040A" w:rsidRPr="00466EA9" w:rsidRDefault="0042040A" w:rsidP="0042040A">
      <w:pPr>
        <w:numPr>
          <w:ilvl w:val="0"/>
          <w:numId w:val="3"/>
        </w:numPr>
        <w:tabs>
          <w:tab w:val="num" w:pos="900"/>
        </w:tabs>
        <w:rPr>
          <w:szCs w:val="24"/>
        </w:rPr>
      </w:pPr>
      <w:r>
        <w:rPr>
          <w:szCs w:val="24"/>
        </w:rPr>
        <w:t>How and why was the proposed process chosen?  Discuss technical and business risks, benefits and opportunities associated with the process.</w:t>
      </w:r>
    </w:p>
    <w:p w:rsidR="0042040A" w:rsidRDefault="0042040A" w:rsidP="0042040A">
      <w:pPr>
        <w:numPr>
          <w:ilvl w:val="0"/>
          <w:numId w:val="3"/>
        </w:numPr>
        <w:tabs>
          <w:tab w:val="num" w:pos="900"/>
        </w:tabs>
        <w:rPr>
          <w:szCs w:val="24"/>
        </w:rPr>
      </w:pPr>
      <w:r>
        <w:rPr>
          <w:szCs w:val="24"/>
        </w:rPr>
        <w:t>Describe the history of research and development performed by the applicant for the proposed process including scale, duration of runs, type of data collected, etc.</w:t>
      </w:r>
    </w:p>
    <w:p w:rsidR="0042040A" w:rsidRDefault="0042040A" w:rsidP="0042040A">
      <w:pPr>
        <w:tabs>
          <w:tab w:val="num" w:pos="900"/>
        </w:tabs>
        <w:rPr>
          <w:szCs w:val="24"/>
        </w:rPr>
      </w:pPr>
    </w:p>
    <w:p w:rsidR="001F555A" w:rsidRDefault="0042040A" w:rsidP="00443F0E">
      <w:pPr>
        <w:tabs>
          <w:tab w:val="num" w:pos="900"/>
        </w:tabs>
        <w:ind w:left="-360"/>
        <w:rPr>
          <w:b/>
          <w:i/>
          <w:szCs w:val="24"/>
        </w:rPr>
      </w:pPr>
      <w:r w:rsidRPr="00BF4A6B">
        <w:rPr>
          <w:b/>
          <w:i/>
          <w:szCs w:val="24"/>
        </w:rPr>
        <w:t xml:space="preserve">Answer the following questions for </w:t>
      </w:r>
      <w:r w:rsidRPr="00BF4A6B">
        <w:rPr>
          <w:b/>
          <w:i/>
          <w:szCs w:val="24"/>
          <w:u w:val="single"/>
        </w:rPr>
        <w:t xml:space="preserve">each </w:t>
      </w:r>
      <w:r w:rsidR="001F555A">
        <w:rPr>
          <w:b/>
          <w:i/>
          <w:szCs w:val="24"/>
          <w:u w:val="single"/>
        </w:rPr>
        <w:t>u</w:t>
      </w:r>
      <w:r w:rsidRPr="00BF4A6B">
        <w:rPr>
          <w:b/>
          <w:i/>
          <w:szCs w:val="24"/>
          <w:u w:val="single"/>
        </w:rPr>
        <w:t xml:space="preserve">nit </w:t>
      </w:r>
      <w:r w:rsidR="001F555A">
        <w:rPr>
          <w:b/>
          <w:i/>
          <w:szCs w:val="24"/>
          <w:u w:val="single"/>
        </w:rPr>
        <w:t>o</w:t>
      </w:r>
      <w:r w:rsidRPr="00BF4A6B">
        <w:rPr>
          <w:b/>
          <w:i/>
          <w:szCs w:val="24"/>
          <w:u w:val="single"/>
        </w:rPr>
        <w:t>peration</w:t>
      </w:r>
      <w:r w:rsidRPr="00BF4A6B">
        <w:rPr>
          <w:b/>
          <w:i/>
          <w:szCs w:val="24"/>
        </w:rPr>
        <w:t xml:space="preserve"> </w:t>
      </w:r>
      <w:r w:rsidR="001F555A">
        <w:rPr>
          <w:b/>
          <w:i/>
          <w:szCs w:val="24"/>
        </w:rPr>
        <w:t xml:space="preserve">that has been circled in your </w:t>
      </w:r>
      <w:r w:rsidRPr="00BF4A6B">
        <w:rPr>
          <w:b/>
          <w:i/>
          <w:szCs w:val="24"/>
        </w:rPr>
        <w:t>BFD</w:t>
      </w:r>
      <w:r w:rsidR="002429A7">
        <w:rPr>
          <w:b/>
          <w:i/>
          <w:szCs w:val="24"/>
        </w:rPr>
        <w:t xml:space="preserve"> </w:t>
      </w:r>
    </w:p>
    <w:p w:rsidR="0042040A" w:rsidRPr="00BF4A6B" w:rsidRDefault="002429A7" w:rsidP="00443F0E">
      <w:pPr>
        <w:tabs>
          <w:tab w:val="num" w:pos="900"/>
        </w:tabs>
        <w:ind w:left="-360"/>
        <w:rPr>
          <w:b/>
          <w:i/>
          <w:szCs w:val="24"/>
        </w:rPr>
      </w:pPr>
      <w:r>
        <w:rPr>
          <w:b/>
          <w:i/>
          <w:szCs w:val="24"/>
        </w:rPr>
        <w:t>(</w:t>
      </w:r>
      <w:proofErr w:type="gramStart"/>
      <w:r>
        <w:rPr>
          <w:b/>
          <w:i/>
          <w:szCs w:val="24"/>
        </w:rPr>
        <w:t>approximate</w:t>
      </w:r>
      <w:proofErr w:type="gramEnd"/>
      <w:r>
        <w:rPr>
          <w:b/>
          <w:i/>
          <w:szCs w:val="24"/>
        </w:rPr>
        <w:t xml:space="preserve"> length </w:t>
      </w:r>
      <w:r>
        <w:rPr>
          <w:b/>
          <w:i/>
          <w:szCs w:val="24"/>
        </w:rPr>
        <w:t>2 - 3</w:t>
      </w:r>
      <w:r>
        <w:rPr>
          <w:b/>
          <w:i/>
          <w:szCs w:val="24"/>
        </w:rPr>
        <w:t xml:space="preserve"> page</w:t>
      </w:r>
      <w:r w:rsidR="00064DBA">
        <w:rPr>
          <w:b/>
          <w:i/>
          <w:szCs w:val="24"/>
        </w:rPr>
        <w:t>s</w:t>
      </w:r>
      <w:r>
        <w:rPr>
          <w:b/>
          <w:i/>
          <w:szCs w:val="24"/>
        </w:rPr>
        <w:t xml:space="preserve"> per unit operation</w:t>
      </w:r>
      <w:r>
        <w:rPr>
          <w:b/>
          <w:i/>
          <w:szCs w:val="24"/>
        </w:rPr>
        <w:t>)</w:t>
      </w:r>
    </w:p>
    <w:p w:rsidR="0042040A" w:rsidRDefault="0042040A" w:rsidP="0042040A">
      <w:pPr>
        <w:tabs>
          <w:tab w:val="num" w:pos="900"/>
        </w:tabs>
        <w:rPr>
          <w:szCs w:val="24"/>
        </w:rPr>
      </w:pPr>
      <w:r>
        <w:rPr>
          <w:szCs w:val="24"/>
        </w:rPr>
        <w:t>1.  Name</w:t>
      </w:r>
      <w:r w:rsidR="00AC5823">
        <w:rPr>
          <w:szCs w:val="24"/>
        </w:rPr>
        <w:t xml:space="preserve"> or title (as shown in the BFD)</w:t>
      </w:r>
    </w:p>
    <w:p w:rsidR="0042040A" w:rsidRDefault="0042040A" w:rsidP="0042040A">
      <w:pPr>
        <w:tabs>
          <w:tab w:val="num" w:pos="900"/>
        </w:tabs>
        <w:rPr>
          <w:szCs w:val="24"/>
        </w:rPr>
      </w:pPr>
      <w:r>
        <w:rPr>
          <w:szCs w:val="24"/>
        </w:rPr>
        <w:t xml:space="preserve">2.  Description </w:t>
      </w:r>
      <w:r w:rsidR="00AC5823">
        <w:rPr>
          <w:szCs w:val="24"/>
        </w:rPr>
        <w:t>of the PROPOSED unit operation</w:t>
      </w:r>
      <w:r>
        <w:rPr>
          <w:szCs w:val="24"/>
        </w:rPr>
        <w:t xml:space="preserve"> </w:t>
      </w:r>
    </w:p>
    <w:p w:rsidR="00CA6000" w:rsidRPr="00443F0E" w:rsidRDefault="00CA6000" w:rsidP="00443F0E">
      <w:pPr>
        <w:tabs>
          <w:tab w:val="num" w:pos="720"/>
        </w:tabs>
        <w:ind w:left="720" w:hanging="180"/>
        <w:rPr>
          <w:i/>
          <w:szCs w:val="24"/>
        </w:rPr>
      </w:pPr>
      <w:r w:rsidRPr="00443F0E">
        <w:rPr>
          <w:i/>
          <w:szCs w:val="24"/>
        </w:rPr>
        <w:t>For each unit operation include operating conditions including</w:t>
      </w:r>
      <w:r w:rsidR="005B2876">
        <w:rPr>
          <w:i/>
          <w:szCs w:val="24"/>
        </w:rPr>
        <w:t xml:space="preserve"> (but not limited to)</w:t>
      </w:r>
      <w:r w:rsidRPr="00443F0E">
        <w:rPr>
          <w:i/>
          <w:szCs w:val="24"/>
        </w:rPr>
        <w:t>:</w:t>
      </w:r>
    </w:p>
    <w:p w:rsidR="00CA6000" w:rsidRDefault="00CA6000" w:rsidP="00CA6000">
      <w:pPr>
        <w:pStyle w:val="ListParagraph"/>
        <w:numPr>
          <w:ilvl w:val="0"/>
          <w:numId w:val="7"/>
        </w:numPr>
        <w:tabs>
          <w:tab w:val="num" w:pos="720"/>
        </w:tabs>
        <w:autoSpaceDE/>
        <w:autoSpaceDN/>
        <w:adjustRightInd/>
      </w:pPr>
      <w:r>
        <w:t>Capacity and/or throughput</w:t>
      </w:r>
    </w:p>
    <w:p w:rsidR="00CA6000" w:rsidRDefault="00CA6000" w:rsidP="00CA6000">
      <w:pPr>
        <w:pStyle w:val="ListParagraph"/>
        <w:numPr>
          <w:ilvl w:val="0"/>
          <w:numId w:val="7"/>
        </w:numPr>
        <w:tabs>
          <w:tab w:val="num" w:pos="720"/>
        </w:tabs>
        <w:autoSpaceDE/>
        <w:autoSpaceDN/>
        <w:adjustRightInd/>
      </w:pPr>
      <w:r>
        <w:t>Operating Temperature</w:t>
      </w:r>
    </w:p>
    <w:p w:rsidR="00CA6000" w:rsidRDefault="00CA6000" w:rsidP="00CA6000">
      <w:pPr>
        <w:pStyle w:val="ListParagraph"/>
        <w:numPr>
          <w:ilvl w:val="0"/>
          <w:numId w:val="7"/>
        </w:numPr>
        <w:tabs>
          <w:tab w:val="num" w:pos="720"/>
        </w:tabs>
        <w:autoSpaceDE/>
        <w:autoSpaceDN/>
        <w:adjustRightInd/>
      </w:pPr>
      <w:r>
        <w:t>Operating Pressure</w:t>
      </w:r>
    </w:p>
    <w:p w:rsidR="00CA6000" w:rsidRDefault="00CA6000" w:rsidP="00CA6000">
      <w:pPr>
        <w:pStyle w:val="ListParagraph"/>
        <w:numPr>
          <w:ilvl w:val="0"/>
          <w:numId w:val="7"/>
        </w:numPr>
        <w:tabs>
          <w:tab w:val="num" w:pos="720"/>
        </w:tabs>
        <w:autoSpaceDE/>
        <w:autoSpaceDN/>
        <w:adjustRightInd/>
      </w:pPr>
      <w:r>
        <w:t>Residence Time</w:t>
      </w:r>
    </w:p>
    <w:p w:rsidR="00CA6000" w:rsidRDefault="00CA6000" w:rsidP="00CA6000">
      <w:pPr>
        <w:pStyle w:val="ListParagraph"/>
        <w:numPr>
          <w:ilvl w:val="0"/>
          <w:numId w:val="7"/>
        </w:numPr>
        <w:tabs>
          <w:tab w:val="num" w:pos="720"/>
        </w:tabs>
        <w:autoSpaceDE/>
        <w:autoSpaceDN/>
        <w:adjustRightInd/>
      </w:pPr>
      <w:r>
        <w:t>Yields (</w:t>
      </w:r>
      <w:r w:rsidR="008C665F">
        <w:t>theoretical</w:t>
      </w:r>
      <w:r>
        <w:t xml:space="preserve"> and actual)</w:t>
      </w:r>
    </w:p>
    <w:p w:rsidR="00CA6000" w:rsidRPr="00FF507F" w:rsidRDefault="00CA6000" w:rsidP="00CA6000">
      <w:pPr>
        <w:pStyle w:val="ListParagraph"/>
        <w:numPr>
          <w:ilvl w:val="0"/>
          <w:numId w:val="7"/>
        </w:numPr>
        <w:tabs>
          <w:tab w:val="num" w:pos="720"/>
        </w:tabs>
        <w:autoSpaceDE/>
        <w:autoSpaceDN/>
        <w:adjustRightInd/>
      </w:pPr>
      <w:r>
        <w:t>Conversion efficiency (</w:t>
      </w:r>
      <w:r w:rsidR="008C665F">
        <w:t>theoretical</w:t>
      </w:r>
      <w:r>
        <w:t xml:space="preserve"> and actual)</w:t>
      </w:r>
    </w:p>
    <w:p w:rsidR="00CA6000" w:rsidRDefault="00CA6000" w:rsidP="00CA6000">
      <w:pPr>
        <w:pStyle w:val="ListParagraph"/>
        <w:numPr>
          <w:ilvl w:val="0"/>
          <w:numId w:val="7"/>
        </w:numPr>
        <w:tabs>
          <w:tab w:val="num" w:pos="720"/>
        </w:tabs>
        <w:autoSpaceDE/>
        <w:autoSpaceDN/>
        <w:adjustRightInd/>
      </w:pPr>
      <w:r>
        <w:t>Material(s) of construction for key pieces of equipment</w:t>
      </w:r>
    </w:p>
    <w:p w:rsidR="00CA6000" w:rsidRDefault="00CA6000" w:rsidP="00CA6000">
      <w:pPr>
        <w:pStyle w:val="ListParagraph"/>
        <w:numPr>
          <w:ilvl w:val="0"/>
          <w:numId w:val="7"/>
        </w:numPr>
        <w:tabs>
          <w:tab w:val="num" w:pos="720"/>
        </w:tabs>
        <w:autoSpaceDE/>
        <w:autoSpaceDN/>
        <w:adjustRightInd/>
      </w:pPr>
      <w:r>
        <w:t>Expected life expectancy and expected maintenance cycles</w:t>
      </w:r>
    </w:p>
    <w:p w:rsidR="00CA6000" w:rsidRPr="00B63AFD" w:rsidRDefault="00CA6000" w:rsidP="00CA6000">
      <w:pPr>
        <w:pStyle w:val="ListParagraph"/>
        <w:numPr>
          <w:ilvl w:val="0"/>
          <w:numId w:val="7"/>
        </w:numPr>
        <w:tabs>
          <w:tab w:val="num" w:pos="720"/>
        </w:tabs>
        <w:autoSpaceDE/>
        <w:autoSpaceDN/>
        <w:adjustRightInd/>
      </w:pPr>
      <w:r w:rsidRPr="00B63AFD">
        <w:t>Mode of operation (batch, sem</w:t>
      </w:r>
      <w:r>
        <w:t xml:space="preserve">i-batch, </w:t>
      </w:r>
      <w:r w:rsidRPr="00B63AFD">
        <w:t>plug</w:t>
      </w:r>
      <w:r>
        <w:t xml:space="preserve"> flow,</w:t>
      </w:r>
      <w:r w:rsidRPr="00B63AFD">
        <w:t xml:space="preserve"> continuous flow</w:t>
      </w:r>
      <w:r>
        <w:t>, etc.)</w:t>
      </w:r>
    </w:p>
    <w:p w:rsidR="00CA6000" w:rsidRDefault="00CA6000" w:rsidP="00CA6000">
      <w:pPr>
        <w:pStyle w:val="ListParagraph"/>
        <w:numPr>
          <w:ilvl w:val="0"/>
          <w:numId w:val="7"/>
        </w:numPr>
        <w:tabs>
          <w:tab w:val="num" w:pos="720"/>
        </w:tabs>
        <w:autoSpaceDE/>
        <w:autoSpaceDN/>
        <w:adjustRightInd/>
      </w:pPr>
      <w:r>
        <w:t>Describe any known causes and the impacts of system upsets and contaminants (including the source(s) of the contaminants)</w:t>
      </w:r>
    </w:p>
    <w:p w:rsidR="008C665F" w:rsidRPr="00F01E78" w:rsidRDefault="008C665F" w:rsidP="00CA6000">
      <w:pPr>
        <w:pStyle w:val="ListParagraph"/>
        <w:numPr>
          <w:ilvl w:val="0"/>
          <w:numId w:val="7"/>
        </w:numPr>
        <w:tabs>
          <w:tab w:val="num" w:pos="720"/>
        </w:tabs>
        <w:autoSpaceDE/>
        <w:autoSpaceDN/>
        <w:adjustRightInd/>
      </w:pPr>
      <w:r>
        <w:t>Waste Streams</w:t>
      </w:r>
    </w:p>
    <w:p w:rsidR="00CA6000" w:rsidRPr="00443F0E" w:rsidRDefault="00CA6000" w:rsidP="00443F0E">
      <w:pPr>
        <w:tabs>
          <w:tab w:val="num" w:pos="540"/>
        </w:tabs>
        <w:ind w:left="540"/>
        <w:rPr>
          <w:i/>
          <w:szCs w:val="24"/>
        </w:rPr>
      </w:pPr>
      <w:r w:rsidRPr="00443F0E">
        <w:rPr>
          <w:i/>
          <w:szCs w:val="24"/>
        </w:rPr>
        <w:t>For each unit operation include mass and energy balance information for each process stream entering or leaving the unit operati</w:t>
      </w:r>
      <w:r w:rsidR="005B2876">
        <w:rPr>
          <w:i/>
          <w:szCs w:val="24"/>
        </w:rPr>
        <w:t>on including (but not limited t</w:t>
      </w:r>
      <w:r w:rsidRPr="00443F0E">
        <w:rPr>
          <w:i/>
          <w:szCs w:val="24"/>
        </w:rPr>
        <w:t>o):</w:t>
      </w:r>
    </w:p>
    <w:p w:rsidR="00CA6000" w:rsidRDefault="00CA6000" w:rsidP="00CA6000">
      <w:pPr>
        <w:pStyle w:val="ListParagraph"/>
        <w:numPr>
          <w:ilvl w:val="0"/>
          <w:numId w:val="6"/>
        </w:numPr>
        <w:tabs>
          <w:tab w:val="num" w:pos="720"/>
        </w:tabs>
        <w:autoSpaceDE/>
        <w:autoSpaceDN/>
        <w:adjustRightInd/>
      </w:pPr>
      <w:r>
        <w:t>Pressure</w:t>
      </w:r>
    </w:p>
    <w:p w:rsidR="00CA6000" w:rsidRDefault="00CA6000" w:rsidP="00CA6000">
      <w:pPr>
        <w:pStyle w:val="ListParagraph"/>
        <w:numPr>
          <w:ilvl w:val="0"/>
          <w:numId w:val="6"/>
        </w:numPr>
        <w:tabs>
          <w:tab w:val="num" w:pos="720"/>
        </w:tabs>
        <w:autoSpaceDE/>
        <w:autoSpaceDN/>
        <w:adjustRightInd/>
      </w:pPr>
      <w:r>
        <w:t>Temperature</w:t>
      </w:r>
    </w:p>
    <w:p w:rsidR="00CA6000" w:rsidRDefault="00CA6000" w:rsidP="00CA6000">
      <w:pPr>
        <w:pStyle w:val="ListParagraph"/>
        <w:numPr>
          <w:ilvl w:val="0"/>
          <w:numId w:val="6"/>
        </w:numPr>
        <w:tabs>
          <w:tab w:val="num" w:pos="720"/>
        </w:tabs>
        <w:autoSpaceDE/>
        <w:autoSpaceDN/>
        <w:adjustRightInd/>
      </w:pPr>
      <w:r>
        <w:t>Mass Flow Rate</w:t>
      </w:r>
    </w:p>
    <w:p w:rsidR="00CA6000" w:rsidRDefault="00CA6000" w:rsidP="00CA6000">
      <w:pPr>
        <w:pStyle w:val="ListParagraph"/>
        <w:numPr>
          <w:ilvl w:val="0"/>
          <w:numId w:val="6"/>
        </w:numPr>
        <w:tabs>
          <w:tab w:val="num" w:pos="720"/>
        </w:tabs>
        <w:autoSpaceDE/>
        <w:autoSpaceDN/>
        <w:adjustRightInd/>
      </w:pPr>
      <w:r>
        <w:t xml:space="preserve">Composition by </w:t>
      </w:r>
      <w:proofErr w:type="spellStart"/>
      <w:r>
        <w:t>mol</w:t>
      </w:r>
      <w:proofErr w:type="spellEnd"/>
      <w:r>
        <w:t>%</w:t>
      </w:r>
    </w:p>
    <w:p w:rsidR="00CA6000" w:rsidRPr="00B57A64" w:rsidRDefault="002D25CF" w:rsidP="00CA6000">
      <w:pPr>
        <w:pStyle w:val="ListParagraph"/>
        <w:numPr>
          <w:ilvl w:val="0"/>
          <w:numId w:val="6"/>
        </w:numPr>
        <w:tabs>
          <w:tab w:val="num" w:pos="720"/>
        </w:tabs>
        <w:autoSpaceDE/>
        <w:autoSpaceDN/>
        <w:adjustRightInd/>
      </w:pPr>
      <w:r>
        <w:t xml:space="preserve">Phase (gas, </w:t>
      </w:r>
      <w:bookmarkStart w:id="0" w:name="_GoBack"/>
      <w:bookmarkEnd w:id="0"/>
      <w:r w:rsidR="00CA6000">
        <w:t>vapor, liquid, slurry, solid, etc.)</w:t>
      </w:r>
    </w:p>
    <w:p w:rsidR="0042040A" w:rsidRDefault="00AC5823" w:rsidP="0042040A">
      <w:pPr>
        <w:tabs>
          <w:tab w:val="num" w:pos="900"/>
        </w:tabs>
        <w:rPr>
          <w:szCs w:val="24"/>
        </w:rPr>
      </w:pPr>
      <w:r>
        <w:rPr>
          <w:szCs w:val="24"/>
        </w:rPr>
        <w:t>3.  Current</w:t>
      </w:r>
      <w:r w:rsidR="0042040A">
        <w:rPr>
          <w:szCs w:val="24"/>
        </w:rPr>
        <w:t xml:space="preserve"> </w:t>
      </w:r>
      <w:r>
        <w:rPr>
          <w:szCs w:val="24"/>
        </w:rPr>
        <w:t xml:space="preserve">state of technology of </w:t>
      </w:r>
      <w:r w:rsidR="004657BC">
        <w:rPr>
          <w:szCs w:val="24"/>
        </w:rPr>
        <w:t>PROPOSED</w:t>
      </w:r>
      <w:r>
        <w:rPr>
          <w:szCs w:val="24"/>
        </w:rPr>
        <w:t xml:space="preserve"> unit operation</w:t>
      </w:r>
      <w:r w:rsidR="0042040A">
        <w:rPr>
          <w:szCs w:val="24"/>
        </w:rPr>
        <w:t xml:space="preserve">  </w:t>
      </w:r>
    </w:p>
    <w:p w:rsidR="00443F0E" w:rsidRDefault="00735993" w:rsidP="00443F0E">
      <w:pPr>
        <w:pStyle w:val="ListParagraph"/>
        <w:numPr>
          <w:ilvl w:val="0"/>
          <w:numId w:val="9"/>
        </w:numPr>
        <w:tabs>
          <w:tab w:val="num" w:pos="900"/>
        </w:tabs>
        <w:ind w:left="1170" w:hanging="450"/>
      </w:pPr>
      <w:r w:rsidRPr="00AC5823">
        <w:t xml:space="preserve">Is the </w:t>
      </w:r>
      <w:r w:rsidR="00AC5823">
        <w:t xml:space="preserve">technology used for this </w:t>
      </w:r>
      <w:r w:rsidRPr="00AC5823">
        <w:t>unit operation</w:t>
      </w:r>
      <w:r w:rsidR="0042040A" w:rsidRPr="00AC5823">
        <w:t xml:space="preserve"> </w:t>
      </w:r>
      <w:r w:rsidR="00AF12A5">
        <w:t xml:space="preserve">based on </w:t>
      </w:r>
      <w:r w:rsidR="0042040A" w:rsidRPr="00AC5823">
        <w:t>commercially available</w:t>
      </w:r>
      <w:r w:rsidR="00AF12A5">
        <w:t xml:space="preserve"> equipment? If so</w:t>
      </w:r>
      <w:r w:rsidR="0042040A" w:rsidRPr="00AC5823">
        <w:t xml:space="preserve">, is the proposed design and use within the manufacturer’s normal operating parameters?  </w:t>
      </w:r>
    </w:p>
    <w:p w:rsidR="009D72CF" w:rsidRDefault="009D72CF" w:rsidP="00443F0E">
      <w:pPr>
        <w:pStyle w:val="ListParagraph"/>
        <w:numPr>
          <w:ilvl w:val="0"/>
          <w:numId w:val="9"/>
        </w:numPr>
        <w:tabs>
          <w:tab w:val="num" w:pos="900"/>
        </w:tabs>
        <w:ind w:left="1170" w:hanging="450"/>
      </w:pPr>
      <w:r>
        <w:t>Provide the following scale up information</w:t>
      </w:r>
    </w:p>
    <w:p w:rsidR="00AF12A5" w:rsidRDefault="009D72CF" w:rsidP="00443F0E">
      <w:pPr>
        <w:pStyle w:val="ListParagraph"/>
        <w:numPr>
          <w:ilvl w:val="1"/>
          <w:numId w:val="9"/>
        </w:numPr>
        <w:ind w:hanging="270"/>
      </w:pPr>
      <w:r>
        <w:t>W</w:t>
      </w:r>
      <w:r w:rsidR="0042040A" w:rsidRPr="00AC5823">
        <w:t xml:space="preserve">hat </w:t>
      </w:r>
      <w:r>
        <w:t>was the previous scale</w:t>
      </w:r>
      <w:r w:rsidR="0042040A" w:rsidRPr="00AC5823">
        <w:t xml:space="preserve"> the </w:t>
      </w:r>
      <w:r>
        <w:t xml:space="preserve">unit operation / </w:t>
      </w:r>
      <w:r w:rsidR="0042040A" w:rsidRPr="00AC5823">
        <w:t>technology</w:t>
      </w:r>
      <w:r>
        <w:t xml:space="preserve"> has</w:t>
      </w:r>
      <w:r w:rsidR="0042040A" w:rsidRPr="00AC5823">
        <w:t xml:space="preserve"> been tested</w:t>
      </w:r>
      <w:r>
        <w:t xml:space="preserve">? </w:t>
      </w:r>
    </w:p>
    <w:p w:rsidR="009D72CF" w:rsidRDefault="0042040A" w:rsidP="00443F0E">
      <w:pPr>
        <w:pStyle w:val="ListParagraph"/>
        <w:numPr>
          <w:ilvl w:val="1"/>
          <w:numId w:val="9"/>
        </w:numPr>
        <w:ind w:hanging="270"/>
      </w:pPr>
      <w:r w:rsidRPr="00AC5823">
        <w:t xml:space="preserve">What is the </w:t>
      </w:r>
      <w:r w:rsidR="004657BC">
        <w:t xml:space="preserve">proposed </w:t>
      </w:r>
      <w:r w:rsidR="004657BC" w:rsidRPr="00AC5823">
        <w:t>scale up</w:t>
      </w:r>
      <w:r w:rsidRPr="00AC5823">
        <w:t xml:space="preserve"> factor for the unit o</w:t>
      </w:r>
      <w:r w:rsidR="00AF12A5">
        <w:t xml:space="preserve">peration?  </w:t>
      </w:r>
    </w:p>
    <w:p w:rsidR="0042040A" w:rsidRPr="00AC5823" w:rsidRDefault="009D72CF" w:rsidP="00443F0E">
      <w:pPr>
        <w:pStyle w:val="ListParagraph"/>
        <w:numPr>
          <w:ilvl w:val="2"/>
          <w:numId w:val="9"/>
        </w:numPr>
        <w:ind w:hanging="270"/>
      </w:pPr>
      <m:oMath>
        <m:r>
          <w:rPr>
            <w:rFonts w:ascii="Cambria Math" w:hAnsi="Cambria Math"/>
          </w:rPr>
          <m:t>Scale Up Factor=</m:t>
        </m:r>
        <m:f>
          <m:fPr>
            <m:ctrlPr>
              <w:rPr>
                <w:rFonts w:ascii="Cambria Math" w:hAnsi="Cambria Math"/>
                <w:i/>
              </w:rPr>
            </m:ctrlPr>
          </m:fPr>
          <m:num>
            <m:r>
              <w:rPr>
                <w:rFonts w:ascii="Cambria Math" w:hAnsi="Cambria Math"/>
              </w:rPr>
              <m:t>Proposed Scale or Capacity</m:t>
            </m:r>
          </m:num>
          <m:den>
            <m:r>
              <w:rPr>
                <w:rFonts w:ascii="Cambria Math" w:hAnsi="Cambria Math"/>
              </w:rPr>
              <m:t>Previous Scale or Capacity</m:t>
            </m:r>
          </m:den>
        </m:f>
      </m:oMath>
    </w:p>
    <w:p w:rsidR="009D72CF" w:rsidRDefault="0042040A" w:rsidP="00443F0E">
      <w:pPr>
        <w:pStyle w:val="ListParagraph"/>
        <w:numPr>
          <w:ilvl w:val="1"/>
          <w:numId w:val="9"/>
        </w:numPr>
        <w:ind w:hanging="270"/>
      </w:pPr>
      <w:r w:rsidRPr="00AC5823">
        <w:t xml:space="preserve">How many </w:t>
      </w:r>
      <w:r w:rsidR="004657BC">
        <w:t>tests/</w:t>
      </w:r>
      <w:r w:rsidRPr="00AC5823">
        <w:t xml:space="preserve">runs were </w:t>
      </w:r>
      <w:r w:rsidR="00AF12A5">
        <w:t>performed</w:t>
      </w:r>
      <w:r w:rsidRPr="00AC5823">
        <w:t xml:space="preserve"> at the </w:t>
      </w:r>
      <w:r w:rsidR="00AF12A5">
        <w:t>previous</w:t>
      </w:r>
      <w:r w:rsidRPr="00AC5823">
        <w:t xml:space="preserve"> scale</w:t>
      </w:r>
      <w:r w:rsidR="009D72CF">
        <w:t>?</w:t>
      </w:r>
    </w:p>
    <w:p w:rsidR="009D72CF" w:rsidRDefault="008F0515" w:rsidP="00443F0E">
      <w:pPr>
        <w:pStyle w:val="ListParagraph"/>
        <w:numPr>
          <w:ilvl w:val="1"/>
          <w:numId w:val="9"/>
        </w:numPr>
        <w:tabs>
          <w:tab w:val="num" w:pos="900"/>
        </w:tabs>
        <w:ind w:hanging="270"/>
      </w:pPr>
      <w:r>
        <w:t>What was the longest continuous test/run at the previous scale?</w:t>
      </w:r>
      <w:r w:rsidR="0042040A" w:rsidRPr="00AC5823">
        <w:t xml:space="preserve"> </w:t>
      </w:r>
      <w:r w:rsidR="009D72CF">
        <w:tab/>
      </w:r>
    </w:p>
    <w:p w:rsidR="0042040A" w:rsidRPr="00AC5823" w:rsidRDefault="0042040A" w:rsidP="00443F0E">
      <w:pPr>
        <w:pStyle w:val="ListParagraph"/>
        <w:numPr>
          <w:ilvl w:val="1"/>
          <w:numId w:val="9"/>
        </w:numPr>
        <w:tabs>
          <w:tab w:val="num" w:pos="900"/>
        </w:tabs>
        <w:ind w:hanging="270"/>
      </w:pPr>
      <w:r w:rsidRPr="00AC5823">
        <w:t>When</w:t>
      </w:r>
      <w:r w:rsidR="009D72CF">
        <w:t xml:space="preserve"> </w:t>
      </w:r>
      <w:r w:rsidRPr="00AC5823">
        <w:t>was the most recent test run</w:t>
      </w:r>
      <w:r w:rsidR="009D72CF">
        <w:t xml:space="preserve"> completed at the previous scale</w:t>
      </w:r>
      <w:r w:rsidRPr="00AC5823">
        <w:t xml:space="preserve">?  </w:t>
      </w:r>
    </w:p>
    <w:p w:rsidR="00466EA9" w:rsidRDefault="0042040A" w:rsidP="00443F0E">
      <w:pPr>
        <w:pStyle w:val="ListParagraph"/>
        <w:numPr>
          <w:ilvl w:val="1"/>
          <w:numId w:val="9"/>
        </w:numPr>
        <w:tabs>
          <w:tab w:val="num" w:pos="900"/>
        </w:tabs>
        <w:ind w:hanging="270"/>
      </w:pPr>
      <w:r w:rsidRPr="00AC5823">
        <w:t xml:space="preserve">If </w:t>
      </w:r>
      <w:r w:rsidR="0022053D">
        <w:t xml:space="preserve">previous scale was a result of bench scale </w:t>
      </w:r>
      <w:r w:rsidRPr="00AC5823">
        <w:t>R&amp;D, describe the original goa</w:t>
      </w:r>
      <w:r w:rsidR="0022053D">
        <w:t>ls and objectives of the R&amp;D.  S</w:t>
      </w:r>
      <w:r w:rsidRPr="00AC5823">
        <w:t xml:space="preserve">ummarize the results of the R&amp;D and discuss how the </w:t>
      </w:r>
      <w:r w:rsidRPr="00AC5823">
        <w:lastRenderedPageBreak/>
        <w:t>original goals and objectives were met or not met.  Describe the quality and replicability of the results.  (If data quality objectives were used to set minimum data quality standards, briefly describe them.)</w:t>
      </w:r>
    </w:p>
    <w:p w:rsidR="0042040A" w:rsidRPr="00AC5823" w:rsidRDefault="0042040A" w:rsidP="00443F0E">
      <w:pPr>
        <w:pStyle w:val="ListParagraph"/>
        <w:numPr>
          <w:ilvl w:val="1"/>
          <w:numId w:val="9"/>
        </w:numPr>
        <w:ind w:hanging="270"/>
      </w:pPr>
      <w:r w:rsidRPr="00AC5823">
        <w:t>I</w:t>
      </w:r>
      <w:r w:rsidR="0022053D">
        <w:t xml:space="preserve">s further R&amp;D required prior to scaling up this </w:t>
      </w:r>
      <w:r w:rsidR="00466EA9">
        <w:t>unit operation / technology</w:t>
      </w:r>
      <w:r w:rsidRPr="00AC5823">
        <w:t xml:space="preserve">?  Describe the goal and summarize the work needed to obtain the needed information.    </w:t>
      </w:r>
    </w:p>
    <w:p w:rsidR="0042040A" w:rsidRPr="00AC5823" w:rsidRDefault="0042040A" w:rsidP="00AC5823">
      <w:pPr>
        <w:pStyle w:val="ListParagraph"/>
        <w:numPr>
          <w:ilvl w:val="0"/>
          <w:numId w:val="9"/>
        </w:numPr>
      </w:pPr>
      <w:r w:rsidRPr="00AC5823">
        <w:t>Calculate the following sustainability metrics for each unit operation commenting on both the values observed to date as well as targets for the envisioned commercial-scale facility:</w:t>
      </w:r>
    </w:p>
    <w:p w:rsidR="0042040A" w:rsidRDefault="0042040A" w:rsidP="0042040A">
      <w:pPr>
        <w:pStyle w:val="ListParagraph"/>
        <w:numPr>
          <w:ilvl w:val="0"/>
          <w:numId w:val="5"/>
        </w:numPr>
        <w:autoSpaceDE/>
        <w:autoSpaceDN/>
        <w:adjustRightInd/>
      </w:pPr>
      <w:r>
        <w:t>GHGs (g CO</w:t>
      </w:r>
      <w:r w:rsidRPr="00074C99">
        <w:rPr>
          <w:rFonts w:eastAsia="Calibri"/>
          <w:vertAlign w:val="subscript"/>
        </w:rPr>
        <w:t>2</w:t>
      </w:r>
      <w:r>
        <w:t>-e/MJ fuel) – (emissions)</w:t>
      </w:r>
    </w:p>
    <w:p w:rsidR="0042040A" w:rsidRDefault="0042040A" w:rsidP="0042040A">
      <w:pPr>
        <w:pStyle w:val="ListParagraph"/>
        <w:numPr>
          <w:ilvl w:val="0"/>
          <w:numId w:val="5"/>
        </w:numPr>
        <w:autoSpaceDE/>
        <w:autoSpaceDN/>
        <w:adjustRightInd/>
        <w:rPr>
          <w:rFonts w:eastAsia="Calibri"/>
        </w:rPr>
      </w:pPr>
      <w:r>
        <w:t>Fossil Energy Consumption (MJ fossil energy/MJ fuel product)</w:t>
      </w:r>
    </w:p>
    <w:p w:rsidR="0042040A" w:rsidRDefault="0042040A" w:rsidP="0042040A">
      <w:pPr>
        <w:pStyle w:val="ListParagraph"/>
        <w:numPr>
          <w:ilvl w:val="0"/>
          <w:numId w:val="5"/>
        </w:numPr>
        <w:autoSpaceDE/>
        <w:autoSpaceDN/>
        <w:adjustRightInd/>
      </w:pPr>
      <w:r>
        <w:t>Total Fuel Yield (gal/dry ton wood; GGE/dry ton wood)</w:t>
      </w:r>
    </w:p>
    <w:p w:rsidR="0042040A" w:rsidRDefault="0042040A" w:rsidP="0042040A">
      <w:pPr>
        <w:pStyle w:val="ListParagraph"/>
        <w:numPr>
          <w:ilvl w:val="0"/>
          <w:numId w:val="5"/>
        </w:numPr>
        <w:autoSpaceDE/>
        <w:autoSpaceDN/>
        <w:adjustRightInd/>
      </w:pPr>
      <w:r>
        <w:t>Carbon-to-Fuel Efficiency (C in fuel/C in biomass)</w:t>
      </w:r>
    </w:p>
    <w:p w:rsidR="0042040A" w:rsidRDefault="0042040A" w:rsidP="0042040A">
      <w:pPr>
        <w:pStyle w:val="ListParagraph"/>
        <w:numPr>
          <w:ilvl w:val="0"/>
          <w:numId w:val="5"/>
        </w:numPr>
        <w:autoSpaceDE/>
        <w:autoSpaceDN/>
        <w:adjustRightInd/>
      </w:pPr>
      <w:r>
        <w:t>Water Consumption (m</w:t>
      </w:r>
      <w:r w:rsidRPr="005A5458">
        <w:rPr>
          <w:rFonts w:eastAsia="Calibri"/>
          <w:vertAlign w:val="superscript"/>
        </w:rPr>
        <w:t>3</w:t>
      </w:r>
      <w:r>
        <w:t>/day; gal/GGE)</w:t>
      </w:r>
    </w:p>
    <w:p w:rsidR="0042040A" w:rsidRDefault="0042040A" w:rsidP="0042040A">
      <w:pPr>
        <w:pStyle w:val="ListParagraph"/>
        <w:numPr>
          <w:ilvl w:val="0"/>
          <w:numId w:val="5"/>
        </w:numPr>
        <w:autoSpaceDE/>
        <w:autoSpaceDN/>
        <w:adjustRightInd/>
        <w:rPr>
          <w:rFonts w:eastAsia="Calibri"/>
        </w:rPr>
      </w:pPr>
      <w:r>
        <w:t>Wastewater Generation (m</w:t>
      </w:r>
      <w:r w:rsidRPr="005A5458">
        <w:rPr>
          <w:rFonts w:eastAsia="Calibri"/>
          <w:vertAlign w:val="superscript"/>
        </w:rPr>
        <w:t>3</w:t>
      </w:r>
      <w:r>
        <w:t>/day; gal/GGE)</w:t>
      </w:r>
    </w:p>
    <w:p w:rsidR="005B2876" w:rsidRDefault="005B2876" w:rsidP="0042040A">
      <w:pPr>
        <w:rPr>
          <w:rFonts w:cstheme="minorHAnsi"/>
          <w:b/>
          <w:szCs w:val="24"/>
        </w:rPr>
      </w:pPr>
    </w:p>
    <w:p w:rsidR="0042040A" w:rsidRDefault="0042040A" w:rsidP="0042040A">
      <w:pPr>
        <w:rPr>
          <w:rFonts w:cstheme="minorHAnsi"/>
          <w:szCs w:val="24"/>
        </w:rPr>
      </w:pPr>
      <w:r w:rsidRPr="00E05632">
        <w:rPr>
          <w:rFonts w:cstheme="minorHAnsi"/>
          <w:b/>
          <w:szCs w:val="24"/>
        </w:rPr>
        <w:t>Exampl</w:t>
      </w:r>
      <w:r>
        <w:rPr>
          <w:rFonts w:cstheme="minorHAnsi"/>
          <w:b/>
          <w:szCs w:val="24"/>
        </w:rPr>
        <w:t xml:space="preserve">e: </w:t>
      </w:r>
      <w:r>
        <w:rPr>
          <w:rFonts w:cstheme="minorHAnsi"/>
          <w:szCs w:val="24"/>
        </w:rPr>
        <w:t>Simplified Block Flow Diagram with dotted circle showing unit operations that will be part of the proposed project. Block flow diagram courtesy of NREL (</w:t>
      </w:r>
      <w:proofErr w:type="spellStart"/>
      <w:r>
        <w:rPr>
          <w:rFonts w:cstheme="minorHAnsi"/>
          <w:szCs w:val="24"/>
        </w:rPr>
        <w:t>Humbird</w:t>
      </w:r>
      <w:proofErr w:type="spellEnd"/>
      <w:r>
        <w:rPr>
          <w:rFonts w:cstheme="minorHAnsi"/>
          <w:szCs w:val="24"/>
        </w:rPr>
        <w:t xml:space="preserve"> et. al. 2011, 4)</w:t>
      </w:r>
    </w:p>
    <w:p w:rsidR="0042040A" w:rsidRPr="00D51BFC" w:rsidRDefault="0042040A" w:rsidP="0042040A">
      <w:pPr>
        <w:rPr>
          <w:rFonts w:cstheme="minorHAnsi"/>
          <w:szCs w:val="24"/>
        </w:rPr>
      </w:pPr>
    </w:p>
    <w:p w:rsidR="0042040A" w:rsidRDefault="0042040A" w:rsidP="0042040A">
      <w:pPr>
        <w:rPr>
          <w:noProof/>
        </w:rPr>
      </w:pPr>
      <w:r w:rsidRPr="009354F8">
        <w:rPr>
          <w:rFonts w:cstheme="minorHAnsi"/>
          <w:noProof/>
          <w:szCs w:val="24"/>
        </w:rPr>
        <mc:AlternateContent>
          <mc:Choice Requires="wps">
            <w:drawing>
              <wp:anchor distT="0" distB="0" distL="114300" distR="114300" simplePos="0" relativeHeight="251659264" behindDoc="0" locked="0" layoutInCell="1" allowOverlap="1" wp14:anchorId="7A8B05DB" wp14:editId="426C98A5">
                <wp:simplePos x="0" y="0"/>
                <wp:positionH relativeFrom="column">
                  <wp:posOffset>457200</wp:posOffset>
                </wp:positionH>
                <wp:positionV relativeFrom="paragraph">
                  <wp:posOffset>551815</wp:posOffset>
                </wp:positionV>
                <wp:extent cx="3476625" cy="933450"/>
                <wp:effectExtent l="19050" t="19050" r="28575" b="19050"/>
                <wp:wrapNone/>
                <wp:docPr id="1" name="Oval 8"/>
                <wp:cNvGraphicFramePr/>
                <a:graphic xmlns:a="http://schemas.openxmlformats.org/drawingml/2006/main">
                  <a:graphicData uri="http://schemas.microsoft.com/office/word/2010/wordprocessingShape">
                    <wps:wsp>
                      <wps:cNvSpPr/>
                      <wps:spPr>
                        <a:xfrm>
                          <a:off x="0" y="0"/>
                          <a:ext cx="3476625" cy="933450"/>
                        </a:xfrm>
                        <a:prstGeom prst="ellipse">
                          <a:avLst/>
                        </a:prstGeom>
                        <a:noFill/>
                        <a:ln w="381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BCC23" id="Oval 8" o:spid="_x0000_s1026" style="position:absolute;margin-left:36pt;margin-top:43.45pt;width:273.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" filled="f" strokecolor="red" strokeweight="3pt">
                <v:stroke dashstyle="dash" joinstyle="miter"/>
              </v:oval>
            </w:pict>
          </mc:Fallback>
        </mc:AlternateContent>
      </w:r>
      <w:r w:rsidRPr="009354F8">
        <w:rPr>
          <w:rFonts w:cstheme="minorHAnsi"/>
          <w:noProof/>
          <w:szCs w:val="24"/>
        </w:rPr>
        <w:drawing>
          <wp:inline distT="0" distB="0" distL="0" distR="0" wp14:anchorId="5B28D5F8" wp14:editId="48A577BD">
            <wp:extent cx="5943600" cy="3966845"/>
            <wp:effectExtent l="19050" t="19050" r="19050" b="1460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
                    <a:stretch>
                      <a:fillRect/>
                    </a:stretch>
                  </pic:blipFill>
                  <pic:spPr>
                    <a:xfrm>
                      <a:off x="0" y="0"/>
                      <a:ext cx="5943600" cy="3966845"/>
                    </a:xfrm>
                    <a:prstGeom prst="rect">
                      <a:avLst/>
                    </a:prstGeom>
                    <a:ln>
                      <a:solidFill>
                        <a:schemeClr val="tx1"/>
                      </a:solidFill>
                      <a:prstDash val="solid"/>
                    </a:ln>
                  </pic:spPr>
                </pic:pic>
              </a:graphicData>
            </a:graphic>
          </wp:inline>
        </w:drawing>
      </w:r>
      <w:r w:rsidRPr="009354F8">
        <w:rPr>
          <w:noProof/>
        </w:rPr>
        <w:t xml:space="preserve"> </w:t>
      </w:r>
    </w:p>
    <w:p w:rsidR="0042040A" w:rsidRDefault="0042040A" w:rsidP="0042040A">
      <w:pPr>
        <w:rPr>
          <w:noProof/>
        </w:rPr>
      </w:pPr>
    </w:p>
    <w:p w:rsidR="00CC37B7" w:rsidRDefault="0042040A">
      <w:r>
        <w:rPr>
          <w:noProof/>
        </w:rPr>
        <w:t xml:space="preserve">1. Humbird, D.; Davis, R.; Tao, L.; Kinchin, C.; Hsu, D.; Aden, A. </w:t>
      </w:r>
      <w:r w:rsidRPr="007E205B">
        <w:rPr>
          <w:i/>
          <w:noProof/>
        </w:rPr>
        <w:t>Process Design and Economics for Biochemical Conversion of Lignocellulosic Biomass to Ethanol: Dilute-Acid Pretreatment and Enzymatic Hydrolysis of Corn Stover</w:t>
      </w:r>
      <w:r>
        <w:rPr>
          <w:noProof/>
        </w:rPr>
        <w:t xml:space="preserve">. Report No. NREL/TP-5100-47764. Golden, CO: National Renewable Energy Laboratory, May 2011. </w:t>
      </w:r>
      <w:hyperlink r:id="rId6" w:history="1">
        <w:r w:rsidRPr="002C4C61">
          <w:rPr>
            <w:rStyle w:val="Hyperlink"/>
            <w:noProof/>
          </w:rPr>
          <w:t>https://www.nrel.gov/docs/fy11osti/47764.pdf</w:t>
        </w:r>
      </w:hyperlink>
    </w:p>
    <w:sectPr w:rsidR="00CC37B7" w:rsidSect="005B2876">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B72"/>
    <w:multiLevelType w:val="hybridMultilevel"/>
    <w:tmpl w:val="05AE27A0"/>
    <w:lvl w:ilvl="0" w:tplc="AE1E3142">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2D3A51"/>
    <w:multiLevelType w:val="hybridMultilevel"/>
    <w:tmpl w:val="B414F6D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C6EF7"/>
    <w:multiLevelType w:val="hybridMultilevel"/>
    <w:tmpl w:val="FC063C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109B43D3"/>
    <w:multiLevelType w:val="hybridMultilevel"/>
    <w:tmpl w:val="A978E2A6"/>
    <w:lvl w:ilvl="0" w:tplc="69AC549C">
      <w:start w:val="1"/>
      <w:numFmt w:val="lowerRoman"/>
      <w:pStyle w:val="FOA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A07A0"/>
    <w:multiLevelType w:val="hybridMultilevel"/>
    <w:tmpl w:val="82044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4354C"/>
    <w:multiLevelType w:val="hybridMultilevel"/>
    <w:tmpl w:val="09488190"/>
    <w:lvl w:ilvl="0" w:tplc="00F638A2">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F22417"/>
    <w:multiLevelType w:val="hybridMultilevel"/>
    <w:tmpl w:val="94C2847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3FE44D8"/>
    <w:multiLevelType w:val="hybridMultilevel"/>
    <w:tmpl w:val="F77AAB1E"/>
    <w:lvl w:ilvl="0" w:tplc="45C06082">
      <w:start w:val="10"/>
      <w:numFmt w:val="decimal"/>
      <w:lvlText w:val="%1)"/>
      <w:lvlJc w:val="left"/>
      <w:pPr>
        <w:tabs>
          <w:tab w:val="num" w:pos="1155"/>
        </w:tabs>
        <w:ind w:left="1155" w:hanging="43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34264D0D"/>
    <w:multiLevelType w:val="hybridMultilevel"/>
    <w:tmpl w:val="9AA8C1E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0A"/>
    <w:rsid w:val="00064DBA"/>
    <w:rsid w:val="00177C48"/>
    <w:rsid w:val="001F555A"/>
    <w:rsid w:val="0022053D"/>
    <w:rsid w:val="002429A7"/>
    <w:rsid w:val="002D25CF"/>
    <w:rsid w:val="0042040A"/>
    <w:rsid w:val="00443F0E"/>
    <w:rsid w:val="004657BC"/>
    <w:rsid w:val="00466EA9"/>
    <w:rsid w:val="00537BB1"/>
    <w:rsid w:val="00564793"/>
    <w:rsid w:val="005B2876"/>
    <w:rsid w:val="00735993"/>
    <w:rsid w:val="00803E79"/>
    <w:rsid w:val="00855984"/>
    <w:rsid w:val="008C665F"/>
    <w:rsid w:val="008F0515"/>
    <w:rsid w:val="0098472E"/>
    <w:rsid w:val="009D72CF"/>
    <w:rsid w:val="00AB5C80"/>
    <w:rsid w:val="00AC5823"/>
    <w:rsid w:val="00AF12A5"/>
    <w:rsid w:val="00B22C0A"/>
    <w:rsid w:val="00BF4A6B"/>
    <w:rsid w:val="00C22AF0"/>
    <w:rsid w:val="00CA6000"/>
    <w:rsid w:val="00E37E8C"/>
    <w:rsid w:val="00F03D89"/>
    <w:rsid w:val="00F3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62052-2EE7-477D-82AE-305617B1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40A"/>
    <w:pPr>
      <w:spacing w:after="0"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040A"/>
    <w:rPr>
      <w:color w:val="0000FF"/>
      <w:u w:val="single"/>
    </w:rPr>
  </w:style>
  <w:style w:type="paragraph" w:styleId="ListParagraph">
    <w:name w:val="List Paragraph"/>
    <w:aliases w:val="Paragraph Bullet,Medium Grid 1 - Accent 21"/>
    <w:basedOn w:val="Normal"/>
    <w:link w:val="ListParagraphChar"/>
    <w:uiPriority w:val="34"/>
    <w:qFormat/>
    <w:rsid w:val="0042040A"/>
    <w:pPr>
      <w:numPr>
        <w:numId w:val="2"/>
      </w:numPr>
      <w:autoSpaceDE w:val="0"/>
      <w:autoSpaceDN w:val="0"/>
      <w:adjustRightInd w:val="0"/>
      <w:contextualSpacing/>
    </w:pPr>
    <w:rPr>
      <w:szCs w:val="24"/>
    </w:rPr>
  </w:style>
  <w:style w:type="character" w:customStyle="1" w:styleId="ListParagraphChar">
    <w:name w:val="List Paragraph Char"/>
    <w:aliases w:val="Paragraph Bullet Char,Medium Grid 1 - Accent 21 Char"/>
    <w:basedOn w:val="DefaultParagraphFont"/>
    <w:link w:val="ListParagraph"/>
    <w:uiPriority w:val="34"/>
    <w:locked/>
    <w:rsid w:val="0042040A"/>
    <w:rPr>
      <w:rFonts w:eastAsia="Times New Roman" w:cs="Times New Roman"/>
      <w:sz w:val="24"/>
      <w:szCs w:val="24"/>
    </w:rPr>
  </w:style>
  <w:style w:type="paragraph" w:styleId="PlainText">
    <w:name w:val="Plain Text"/>
    <w:basedOn w:val="Normal"/>
    <w:link w:val="PlainTextChar"/>
    <w:uiPriority w:val="99"/>
    <w:unhideWhenUsed/>
    <w:rsid w:val="0042040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2040A"/>
    <w:rPr>
      <w:rFonts w:ascii="Calibri" w:hAnsi="Calibri" w:cs="Consolas"/>
      <w:szCs w:val="21"/>
    </w:rPr>
  </w:style>
  <w:style w:type="paragraph" w:customStyle="1" w:styleId="FOAHeading3">
    <w:name w:val="FOA Heading 3"/>
    <w:basedOn w:val="ListParagraph"/>
    <w:link w:val="FOAHeading3Char"/>
    <w:qFormat/>
    <w:rsid w:val="0042040A"/>
    <w:pPr>
      <w:keepNext/>
      <w:numPr>
        <w:numId w:val="1"/>
      </w:numPr>
    </w:pPr>
    <w:rPr>
      <w:rFonts w:ascii="Calibri" w:hAnsi="Calibri"/>
      <w:b/>
      <w:sz w:val="28"/>
      <w:szCs w:val="28"/>
    </w:rPr>
  </w:style>
  <w:style w:type="character" w:customStyle="1" w:styleId="FOAHeading3Char">
    <w:name w:val="FOA Heading 3 Char"/>
    <w:basedOn w:val="ListParagraphChar"/>
    <w:link w:val="FOAHeading3"/>
    <w:rsid w:val="0042040A"/>
    <w:rPr>
      <w:rFonts w:ascii="Calibri" w:eastAsia="Times New Roman" w:hAnsi="Calibri" w:cs="Times New Roman"/>
      <w:b/>
      <w:sz w:val="28"/>
      <w:szCs w:val="28"/>
    </w:rPr>
  </w:style>
  <w:style w:type="character" w:styleId="CommentReference">
    <w:name w:val="annotation reference"/>
    <w:basedOn w:val="DefaultParagraphFont"/>
    <w:uiPriority w:val="99"/>
    <w:semiHidden/>
    <w:unhideWhenUsed/>
    <w:rsid w:val="00803E79"/>
    <w:rPr>
      <w:sz w:val="16"/>
      <w:szCs w:val="16"/>
    </w:rPr>
  </w:style>
  <w:style w:type="paragraph" w:styleId="CommentText">
    <w:name w:val="annotation text"/>
    <w:basedOn w:val="Normal"/>
    <w:link w:val="CommentTextChar"/>
    <w:uiPriority w:val="99"/>
    <w:semiHidden/>
    <w:unhideWhenUsed/>
    <w:rsid w:val="00803E79"/>
    <w:rPr>
      <w:sz w:val="20"/>
    </w:rPr>
  </w:style>
  <w:style w:type="character" w:customStyle="1" w:styleId="CommentTextChar">
    <w:name w:val="Comment Text Char"/>
    <w:basedOn w:val="DefaultParagraphFont"/>
    <w:link w:val="CommentText"/>
    <w:uiPriority w:val="99"/>
    <w:semiHidden/>
    <w:rsid w:val="00803E7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3E79"/>
    <w:rPr>
      <w:b/>
      <w:bCs/>
    </w:rPr>
  </w:style>
  <w:style w:type="character" w:customStyle="1" w:styleId="CommentSubjectChar">
    <w:name w:val="Comment Subject Char"/>
    <w:basedOn w:val="CommentTextChar"/>
    <w:link w:val="CommentSubject"/>
    <w:uiPriority w:val="99"/>
    <w:semiHidden/>
    <w:rsid w:val="00803E79"/>
    <w:rPr>
      <w:rFonts w:eastAsia="Times New Roman" w:cs="Times New Roman"/>
      <w:b/>
      <w:bCs/>
      <w:sz w:val="20"/>
      <w:szCs w:val="20"/>
    </w:rPr>
  </w:style>
  <w:style w:type="paragraph" w:styleId="BalloonText">
    <w:name w:val="Balloon Text"/>
    <w:basedOn w:val="Normal"/>
    <w:link w:val="BalloonTextChar"/>
    <w:uiPriority w:val="99"/>
    <w:semiHidden/>
    <w:unhideWhenUsed/>
    <w:rsid w:val="00803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E79"/>
    <w:rPr>
      <w:rFonts w:ascii="Segoe UI" w:eastAsia="Times New Roman" w:hAnsi="Segoe UI" w:cs="Segoe UI"/>
      <w:sz w:val="18"/>
      <w:szCs w:val="18"/>
    </w:rPr>
  </w:style>
  <w:style w:type="character" w:styleId="PlaceholderText">
    <w:name w:val="Placeholder Text"/>
    <w:basedOn w:val="DefaultParagraphFont"/>
    <w:uiPriority w:val="99"/>
    <w:semiHidden/>
    <w:rsid w:val="004657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el.gov/docs/fy11osti/47764.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Messner</dc:creator>
  <cp:keywords/>
  <dc:description/>
  <cp:lastModifiedBy>Messner, Joshua</cp:lastModifiedBy>
  <cp:revision>11</cp:revision>
  <dcterms:created xsi:type="dcterms:W3CDTF">2020-10-09T20:08:00Z</dcterms:created>
  <dcterms:modified xsi:type="dcterms:W3CDTF">2020-11-02T16:39:00Z</dcterms:modified>
</cp:coreProperties>
</file>